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FB7A2" w14:textId="77777777" w:rsidR="00722E6B" w:rsidRDefault="00000000">
      <w:pPr>
        <w:rPr>
          <w:rFonts w:ascii="仿宋_GB2312" w:eastAsia="仿宋_GB2312"/>
          <w:b/>
          <w:bCs/>
          <w:sz w:val="28"/>
          <w:szCs w:val="32"/>
        </w:rPr>
      </w:pPr>
      <w:r>
        <w:rPr>
          <w:rFonts w:ascii="仿宋_GB2312" w:eastAsia="仿宋_GB2312" w:hint="eastAsia"/>
          <w:b/>
          <w:bCs/>
          <w:sz w:val="28"/>
          <w:szCs w:val="32"/>
        </w:rPr>
        <w:t>22-</w:t>
      </w:r>
      <w:r>
        <w:rPr>
          <w:rFonts w:ascii="仿宋_GB2312" w:eastAsia="仿宋_GB2312"/>
          <w:b/>
          <w:bCs/>
          <w:sz w:val="28"/>
          <w:szCs w:val="32"/>
        </w:rPr>
        <w:t>2</w:t>
      </w:r>
      <w:r>
        <w:rPr>
          <w:rFonts w:ascii="仿宋_GB2312" w:eastAsia="仿宋_GB2312" w:hint="eastAsia"/>
          <w:b/>
          <w:bCs/>
          <w:sz w:val="28"/>
          <w:szCs w:val="32"/>
        </w:rPr>
        <w:t>3-1课程安排表请特别注意：</w:t>
      </w:r>
    </w:p>
    <w:p w14:paraId="3DE483CA" w14:textId="77777777" w:rsidR="00722E6B" w:rsidRDefault="00000000">
      <w:pPr>
        <w:rPr>
          <w:rFonts w:ascii="仿宋_GB2312" w:eastAsia="仿宋_GB2312"/>
          <w:b/>
          <w:bCs/>
          <w:sz w:val="28"/>
          <w:szCs w:val="32"/>
        </w:rPr>
      </w:pPr>
      <w:r>
        <w:rPr>
          <w:rFonts w:ascii="仿宋_GB2312" w:eastAsia="仿宋_GB2312" w:hint="eastAsia"/>
          <w:b/>
          <w:bCs/>
          <w:sz w:val="28"/>
          <w:szCs w:val="32"/>
        </w:rPr>
        <w:t>A8、A9管理实验中心晚上上课时间为18:15开始。</w:t>
      </w:r>
    </w:p>
    <w:p w14:paraId="02A0B03B" w14:textId="77777777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20国贸2班 侯凌霞《智慧物流与供应链》教室是在 A9-403</w:t>
      </w:r>
    </w:p>
    <w:p w14:paraId="699584B9" w14:textId="77777777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20金工2班 苏伟《python基础》教室是在A9-309</w:t>
      </w:r>
    </w:p>
    <w:p w14:paraId="28119D61" w14:textId="77777777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20金工4班 王佳佳《python基础》教室是在A9-309</w:t>
      </w:r>
    </w:p>
    <w:p w14:paraId="46CF597F" w14:textId="65163070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 xml:space="preserve">20经济学2班 </w:t>
      </w:r>
      <w:r w:rsidR="00FE6A64" w:rsidRPr="00FE6A64">
        <w:rPr>
          <w:rFonts w:ascii="仿宋_GB2312" w:eastAsia="仿宋_GB2312" w:hint="eastAsia"/>
          <w:color w:val="FF0000"/>
          <w:sz w:val="28"/>
          <w:szCs w:val="32"/>
        </w:rPr>
        <w:t>王佳佳</w:t>
      </w:r>
      <w:r>
        <w:rPr>
          <w:rFonts w:ascii="仿宋_GB2312" w:eastAsia="仿宋_GB2312" w:hint="eastAsia"/>
          <w:sz w:val="28"/>
          <w:szCs w:val="32"/>
        </w:rPr>
        <w:t>《证券模拟交易》教室是在A9-403</w:t>
      </w:r>
    </w:p>
    <w:p w14:paraId="1BA92D03" w14:textId="77777777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21国贸4班 丁慧《应用统计学》教室是在A9-309</w:t>
      </w:r>
    </w:p>
    <w:p w14:paraId="443097B1" w14:textId="77777777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21金工2班 苏伟《python基础》教室是在A9-309</w:t>
      </w:r>
    </w:p>
    <w:p w14:paraId="173845B5" w14:textId="77777777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21金工2班 姚兴财《应用统计学》教室是在A9-303</w:t>
      </w:r>
    </w:p>
    <w:p w14:paraId="64D6F383" w14:textId="77777777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21经济学2班 丁慧《统计学》教室是在A9-309</w:t>
      </w:r>
    </w:p>
    <w:p w14:paraId="2548E2BA" w14:textId="77777777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22金工专升本2班 王佳佳《python基础》教室是在A9-309</w:t>
      </w:r>
    </w:p>
    <w:p w14:paraId="782EAFE4" w14:textId="77777777" w:rsidR="00722E6B" w:rsidRDefault="00722E6B">
      <w:pPr>
        <w:rPr>
          <w:rFonts w:ascii="仿宋_GB2312" w:eastAsia="仿宋_GB2312"/>
          <w:sz w:val="28"/>
          <w:szCs w:val="32"/>
        </w:rPr>
      </w:pPr>
    </w:p>
    <w:p w14:paraId="321EB21E" w14:textId="77777777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20金融工程、20经济学专业均有方向课，请注意方向课上课安排。</w:t>
      </w:r>
    </w:p>
    <w:p w14:paraId="5EA3FF24" w14:textId="77777777" w:rsidR="00722E6B" w:rsidRDefault="00722E6B">
      <w:pPr>
        <w:rPr>
          <w:rFonts w:ascii="仿宋_GB2312" w:eastAsia="仿宋_GB2312"/>
          <w:sz w:val="28"/>
          <w:szCs w:val="32"/>
        </w:rPr>
      </w:pPr>
    </w:p>
    <w:p w14:paraId="547FE48A" w14:textId="77777777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20国贸1、2班《国贸实务创业项目模拟实训》为混合课程教学，在线教学的周数上课安排由任课老师课前通知学生</w:t>
      </w:r>
    </w:p>
    <w:p w14:paraId="496F6184" w14:textId="77777777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20经统1班《</w:t>
      </w:r>
      <w:r>
        <w:rPr>
          <w:rFonts w:ascii="仿宋_GB2312" w:eastAsia="仿宋_GB2312"/>
          <w:sz w:val="28"/>
          <w:szCs w:val="32"/>
        </w:rPr>
        <w:t>市场调查与分析</w:t>
      </w:r>
      <w:r>
        <w:rPr>
          <w:rFonts w:ascii="仿宋_GB2312" w:eastAsia="仿宋_GB2312" w:hint="eastAsia"/>
          <w:sz w:val="28"/>
          <w:szCs w:val="32"/>
        </w:rPr>
        <w:t>》为混合课程教学，在线教学的周数上课安排由任课老师课前通知学生</w:t>
      </w:r>
    </w:p>
    <w:p w14:paraId="50FCE78F" w14:textId="77777777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20税收1、2班、22税收专升本1班《中国税制（二）》为混合课程教学，在线教学的周数上课安排由任课老师课前通知学生</w:t>
      </w:r>
    </w:p>
    <w:p w14:paraId="114C344A" w14:textId="77777777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21国贸3、4班；21国贸5班《政治经济学》为混合课程教学，在线教学的周数上课安排由任课老师课前通知学生</w:t>
      </w:r>
    </w:p>
    <w:p w14:paraId="337EBE78" w14:textId="299A65D0" w:rsidR="00722E6B" w:rsidRDefault="00000000">
      <w:pPr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lastRenderedPageBreak/>
        <w:t>21金工1、2班《公司金融》为混合课程教学，在线教学的周数上课安排由任课老师课前通知学生</w:t>
      </w:r>
    </w:p>
    <w:p w14:paraId="0035D20C" w14:textId="3BFF6464" w:rsidR="0019040C" w:rsidRPr="00AF157C" w:rsidRDefault="0019040C" w:rsidP="0019040C">
      <w:pPr>
        <w:rPr>
          <w:rFonts w:ascii="仿宋_GB2312" w:eastAsia="仿宋_GB2312"/>
          <w:color w:val="FF0000"/>
          <w:sz w:val="28"/>
          <w:szCs w:val="32"/>
        </w:rPr>
      </w:pPr>
      <w:r w:rsidRPr="00AF157C">
        <w:rPr>
          <w:rFonts w:ascii="仿宋_GB2312" w:eastAsia="仿宋_GB2312" w:hint="eastAsia"/>
          <w:color w:val="FF0000"/>
          <w:sz w:val="28"/>
          <w:szCs w:val="32"/>
        </w:rPr>
        <w:t>2</w:t>
      </w:r>
      <w:r w:rsidRPr="00AF157C">
        <w:rPr>
          <w:rFonts w:ascii="仿宋_GB2312" w:eastAsia="仿宋_GB2312"/>
          <w:color w:val="FF0000"/>
          <w:sz w:val="28"/>
          <w:szCs w:val="32"/>
        </w:rPr>
        <w:t>2</w:t>
      </w:r>
      <w:r w:rsidRPr="00AF157C">
        <w:rPr>
          <w:rFonts w:ascii="仿宋_GB2312" w:eastAsia="仿宋_GB2312" w:hint="eastAsia"/>
          <w:color w:val="FF0000"/>
          <w:sz w:val="28"/>
          <w:szCs w:val="32"/>
        </w:rPr>
        <w:t>国贸</w:t>
      </w:r>
      <w:r w:rsidRPr="00AF157C">
        <w:rPr>
          <w:rFonts w:ascii="仿宋_GB2312" w:eastAsia="仿宋_GB2312" w:hint="eastAsia"/>
          <w:color w:val="FF0000"/>
          <w:sz w:val="28"/>
          <w:szCs w:val="32"/>
        </w:rPr>
        <w:t>（专升本）</w:t>
      </w:r>
      <w:r w:rsidRPr="00AF157C">
        <w:rPr>
          <w:rFonts w:ascii="仿宋_GB2312" w:eastAsia="仿宋_GB2312" w:hint="eastAsia"/>
          <w:color w:val="FF0000"/>
          <w:sz w:val="28"/>
          <w:szCs w:val="32"/>
        </w:rPr>
        <w:t>1、2班《国贸实务创业项目模拟实训》为混合课程教学，在线教学的周数上课安排由任课老师课前通知学生</w:t>
      </w:r>
    </w:p>
    <w:p w14:paraId="234098E2" w14:textId="77777777" w:rsidR="0019040C" w:rsidRPr="00AF157C" w:rsidRDefault="0019040C">
      <w:pPr>
        <w:rPr>
          <w:rFonts w:ascii="仿宋_GB2312" w:eastAsia="仿宋_GB2312" w:hint="eastAsia"/>
          <w:color w:val="FF0000"/>
          <w:sz w:val="28"/>
          <w:szCs w:val="32"/>
        </w:rPr>
      </w:pPr>
    </w:p>
    <w:sectPr w:rsidR="0019040C" w:rsidRPr="00AF15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98D"/>
    <w:rsid w:val="0019040C"/>
    <w:rsid w:val="001B001B"/>
    <w:rsid w:val="003250DD"/>
    <w:rsid w:val="00665550"/>
    <w:rsid w:val="00722E6B"/>
    <w:rsid w:val="008F1164"/>
    <w:rsid w:val="00A53608"/>
    <w:rsid w:val="00AF157C"/>
    <w:rsid w:val="00B919DA"/>
    <w:rsid w:val="00E1598D"/>
    <w:rsid w:val="00F510BA"/>
    <w:rsid w:val="00FE6A64"/>
    <w:rsid w:val="0D3F2E3B"/>
    <w:rsid w:val="2737084A"/>
    <w:rsid w:val="285C73C4"/>
    <w:rsid w:val="33CE0C92"/>
    <w:rsid w:val="4C7D59A9"/>
    <w:rsid w:val="598E5315"/>
    <w:rsid w:val="5D273B71"/>
    <w:rsid w:val="7AA4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C4D9A"/>
  <w15:docId w15:val="{A23C1DAF-298C-4709-886E-B76634DC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Y</cp:lastModifiedBy>
  <cp:revision>12</cp:revision>
  <dcterms:created xsi:type="dcterms:W3CDTF">2021-12-28T02:31:00Z</dcterms:created>
  <dcterms:modified xsi:type="dcterms:W3CDTF">2022-08-29T03:45:00Z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780970271A084900B3637E78B1E90E06</vt:lpwstr>
  </property>
</Properties>
</file>